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325" w:rsidRDefault="00C55325" w:rsidP="00CD1FD5">
      <w:pPr>
        <w:rPr>
          <w:b/>
          <w:sz w:val="32"/>
          <w:szCs w:val="32"/>
        </w:rPr>
      </w:pPr>
    </w:p>
    <w:p w:rsidR="00E54DE0" w:rsidRPr="00DE3BEF" w:rsidRDefault="00DE3BEF" w:rsidP="00D22732">
      <w:pPr>
        <w:jc w:val="center"/>
        <w:rPr>
          <w:b/>
          <w:sz w:val="32"/>
          <w:szCs w:val="32"/>
        </w:rPr>
      </w:pPr>
      <w:r w:rsidRPr="00DE3BEF">
        <w:rPr>
          <w:b/>
          <w:sz w:val="32"/>
          <w:szCs w:val="32"/>
        </w:rPr>
        <w:t>Konferencja</w:t>
      </w:r>
    </w:p>
    <w:p w:rsidR="00627326" w:rsidRPr="00CD1FD5" w:rsidRDefault="00DE3BEF" w:rsidP="00D22732">
      <w:pPr>
        <w:jc w:val="center"/>
        <w:rPr>
          <w:b/>
          <w:sz w:val="32"/>
          <w:szCs w:val="32"/>
        </w:rPr>
      </w:pPr>
      <w:r w:rsidRPr="00CD1FD5">
        <w:rPr>
          <w:b/>
          <w:sz w:val="32"/>
          <w:szCs w:val="32"/>
        </w:rPr>
        <w:t>„Człowiek żyjący z HIV w społeczeństwie”</w:t>
      </w:r>
    </w:p>
    <w:p w:rsidR="00AD3F21" w:rsidRPr="00EA0602" w:rsidRDefault="001C30A2" w:rsidP="00D22732">
      <w:pPr>
        <w:jc w:val="center"/>
        <w:rPr>
          <w:b/>
        </w:rPr>
      </w:pPr>
      <w:r>
        <w:rPr>
          <w:b/>
        </w:rPr>
        <w:t>L</w:t>
      </w:r>
      <w:r w:rsidR="000B5068">
        <w:rPr>
          <w:b/>
        </w:rPr>
        <w:t xml:space="preserve">ubuskie </w:t>
      </w:r>
      <w:r>
        <w:rPr>
          <w:b/>
        </w:rPr>
        <w:t>O</w:t>
      </w:r>
      <w:r w:rsidR="000B5068">
        <w:rPr>
          <w:b/>
        </w:rPr>
        <w:t>bchody</w:t>
      </w:r>
    </w:p>
    <w:p w:rsidR="00113150" w:rsidRDefault="00627326" w:rsidP="00674553">
      <w:pPr>
        <w:jc w:val="center"/>
        <w:rPr>
          <w:b/>
        </w:rPr>
      </w:pPr>
      <w:r>
        <w:rPr>
          <w:b/>
        </w:rPr>
        <w:t xml:space="preserve">Światowego Dnia Walki z </w:t>
      </w:r>
      <w:r w:rsidR="00DE3BEF">
        <w:rPr>
          <w:b/>
        </w:rPr>
        <w:t>AIDS</w:t>
      </w:r>
    </w:p>
    <w:p w:rsidR="000B5068" w:rsidRPr="00EA0602" w:rsidRDefault="000B5068" w:rsidP="00D22732">
      <w:pPr>
        <w:jc w:val="center"/>
        <w:rPr>
          <w:b/>
        </w:rPr>
      </w:pPr>
    </w:p>
    <w:p w:rsidR="009E328A" w:rsidRDefault="009E328A" w:rsidP="00D22732">
      <w:pPr>
        <w:jc w:val="center"/>
        <w:rPr>
          <w:b/>
        </w:rPr>
      </w:pPr>
      <w:r>
        <w:rPr>
          <w:b/>
        </w:rPr>
        <w:t>Urząd Marszałkowski Województwa Lubuskiego</w:t>
      </w:r>
    </w:p>
    <w:p w:rsidR="009E328A" w:rsidRDefault="00CD1FD5" w:rsidP="00D22732">
      <w:pPr>
        <w:jc w:val="center"/>
        <w:rPr>
          <w:b/>
        </w:rPr>
      </w:pPr>
      <w:r>
        <w:rPr>
          <w:b/>
        </w:rPr>
        <w:t>Zielona Góra</w:t>
      </w:r>
      <w:r>
        <w:rPr>
          <w:b/>
        </w:rPr>
        <w:t xml:space="preserve">, </w:t>
      </w:r>
      <w:r w:rsidR="009E328A">
        <w:rPr>
          <w:b/>
        </w:rPr>
        <w:t>ul. Podgórna 7,</w:t>
      </w:r>
      <w:r>
        <w:rPr>
          <w:b/>
        </w:rPr>
        <w:t xml:space="preserve"> Sala Prasowa, I piętro </w:t>
      </w:r>
    </w:p>
    <w:p w:rsidR="00AD3F21" w:rsidRDefault="00DE3BEF" w:rsidP="00D22732">
      <w:pPr>
        <w:jc w:val="center"/>
        <w:rPr>
          <w:b/>
        </w:rPr>
      </w:pPr>
      <w:r>
        <w:rPr>
          <w:b/>
        </w:rPr>
        <w:t>4 grudnia</w:t>
      </w:r>
      <w:r w:rsidR="00AD62D4">
        <w:rPr>
          <w:b/>
        </w:rPr>
        <w:t xml:space="preserve"> 2018 r.</w:t>
      </w:r>
      <w:r w:rsidR="00D22732">
        <w:rPr>
          <w:b/>
        </w:rPr>
        <w:t xml:space="preserve">, </w:t>
      </w:r>
      <w:r w:rsidR="00F151CD">
        <w:rPr>
          <w:b/>
        </w:rPr>
        <w:t xml:space="preserve">godz. </w:t>
      </w:r>
      <w:r w:rsidR="00AD62D4">
        <w:rPr>
          <w:b/>
        </w:rPr>
        <w:t>11</w:t>
      </w:r>
      <w:r w:rsidR="00C27CA5">
        <w:rPr>
          <w:b/>
        </w:rPr>
        <w:t>.00</w:t>
      </w:r>
      <w:r w:rsidR="00AD62D4">
        <w:rPr>
          <w:b/>
        </w:rPr>
        <w:t xml:space="preserve"> – 13.</w:t>
      </w:r>
      <w:r w:rsidR="00C55325">
        <w:rPr>
          <w:b/>
        </w:rPr>
        <w:t>0</w:t>
      </w:r>
      <w:r w:rsidR="00AD62D4">
        <w:rPr>
          <w:b/>
        </w:rPr>
        <w:t>0</w:t>
      </w:r>
    </w:p>
    <w:p w:rsidR="00977039" w:rsidRDefault="00977039" w:rsidP="00D22732">
      <w:pPr>
        <w:jc w:val="center"/>
        <w:rPr>
          <w:b/>
        </w:rPr>
      </w:pPr>
    </w:p>
    <w:p w:rsidR="00627326" w:rsidRDefault="00627326" w:rsidP="00627326">
      <w:pPr>
        <w:jc w:val="center"/>
        <w:rPr>
          <w:b/>
          <w:sz w:val="32"/>
        </w:rPr>
      </w:pPr>
      <w:r w:rsidRPr="00EA0602">
        <w:rPr>
          <w:b/>
          <w:sz w:val="32"/>
        </w:rPr>
        <w:t>PROGRAM</w:t>
      </w:r>
    </w:p>
    <w:p w:rsidR="00980B65" w:rsidRPr="00EA0602" w:rsidRDefault="00980B65" w:rsidP="00627326">
      <w:pPr>
        <w:jc w:val="center"/>
        <w:rPr>
          <w:b/>
          <w:sz w:val="32"/>
        </w:rPr>
      </w:pPr>
    </w:p>
    <w:p w:rsidR="00431D87" w:rsidRPr="00CD1FD5" w:rsidRDefault="00431D87" w:rsidP="00AD3F21">
      <w:pPr>
        <w:jc w:val="center"/>
        <w:rPr>
          <w:b/>
        </w:rPr>
      </w:pPr>
    </w:p>
    <w:tbl>
      <w:tblPr>
        <w:tblStyle w:val="Tabela-Siatka"/>
        <w:tblW w:w="1091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5387"/>
        <w:gridCol w:w="4678"/>
      </w:tblGrid>
      <w:tr w:rsidR="00627326" w:rsidRPr="00CD1FD5" w:rsidTr="00DF018C">
        <w:tc>
          <w:tcPr>
            <w:tcW w:w="851" w:type="dxa"/>
            <w:shd w:val="pct10" w:color="auto" w:fill="auto"/>
          </w:tcPr>
          <w:p w:rsidR="00627326" w:rsidRPr="00CD1FD5" w:rsidRDefault="00627326">
            <w:r w:rsidRPr="00CD1FD5">
              <w:t>11.00</w:t>
            </w:r>
          </w:p>
        </w:tc>
        <w:tc>
          <w:tcPr>
            <w:tcW w:w="5387" w:type="dxa"/>
          </w:tcPr>
          <w:p w:rsidR="00627326" w:rsidRPr="00CD1FD5" w:rsidRDefault="00627326" w:rsidP="00DE3BEF">
            <w:r w:rsidRPr="00CD1FD5">
              <w:t>Otwarcie konferencji</w:t>
            </w:r>
            <w:r w:rsidR="009E328A" w:rsidRPr="00CD1FD5">
              <w:t>, powitanie gości</w:t>
            </w:r>
            <w:r w:rsidRPr="00CD1FD5">
              <w:t xml:space="preserve"> </w:t>
            </w:r>
          </w:p>
        </w:tc>
        <w:tc>
          <w:tcPr>
            <w:tcW w:w="4678" w:type="dxa"/>
          </w:tcPr>
          <w:p w:rsidR="00627326" w:rsidRPr="00CD1FD5" w:rsidRDefault="00627326">
            <w:r w:rsidRPr="00CD1FD5">
              <w:rPr>
                <w:b/>
              </w:rPr>
              <w:t>Elżbieta Anna Polak</w:t>
            </w:r>
            <w:r w:rsidRPr="00CD1FD5">
              <w:t>, Marszałek Województwa Lubuskiego</w:t>
            </w:r>
          </w:p>
          <w:p w:rsidR="00627326" w:rsidRPr="00CD1FD5" w:rsidRDefault="00627326"/>
        </w:tc>
      </w:tr>
      <w:tr w:rsidR="00627326" w:rsidRPr="00CD1FD5" w:rsidTr="00DF018C">
        <w:tc>
          <w:tcPr>
            <w:tcW w:w="851" w:type="dxa"/>
            <w:shd w:val="pct10" w:color="auto" w:fill="auto"/>
          </w:tcPr>
          <w:p w:rsidR="00627326" w:rsidRPr="00CD1FD5" w:rsidRDefault="00627326">
            <w:r w:rsidRPr="00CD1FD5">
              <w:t>11.10</w:t>
            </w:r>
          </w:p>
        </w:tc>
        <w:tc>
          <w:tcPr>
            <w:tcW w:w="5387" w:type="dxa"/>
          </w:tcPr>
          <w:p w:rsidR="00627326" w:rsidRPr="00CD1FD5" w:rsidRDefault="00DE3BEF" w:rsidP="009E328A">
            <w:r w:rsidRPr="00CD1FD5">
              <w:t>Mój pacjent ma HIV. Osoby seropozytywne w</w:t>
            </w:r>
            <w:r w:rsidR="009E328A" w:rsidRPr="00CD1FD5">
              <w:t> </w:t>
            </w:r>
            <w:r w:rsidRPr="00CD1FD5">
              <w:t>praktyce opiekuńczo-terapeutycznej</w:t>
            </w:r>
          </w:p>
        </w:tc>
        <w:tc>
          <w:tcPr>
            <w:tcW w:w="4678" w:type="dxa"/>
          </w:tcPr>
          <w:p w:rsidR="00DE3BEF" w:rsidRPr="00CD1FD5" w:rsidRDefault="00DE3BEF" w:rsidP="00DE3BEF">
            <w:pPr>
              <w:spacing w:after="120"/>
            </w:pPr>
            <w:r w:rsidRPr="00CD1FD5">
              <w:rPr>
                <w:b/>
              </w:rPr>
              <w:t xml:space="preserve">dr Ewa </w:t>
            </w:r>
            <w:proofErr w:type="spellStart"/>
            <w:r w:rsidRPr="00CD1FD5">
              <w:rPr>
                <w:b/>
              </w:rPr>
              <w:t>Szumigraj</w:t>
            </w:r>
            <w:proofErr w:type="spellEnd"/>
            <w:r w:rsidRPr="00CD1FD5">
              <w:t>, Uniwersytet Zielonogórski, Towarzystwo Rozwoju Rodziny, ekspert ds. profilaktyki HIV/AIDS</w:t>
            </w:r>
          </w:p>
          <w:p w:rsidR="00627326" w:rsidRPr="00CD1FD5" w:rsidRDefault="00627326"/>
        </w:tc>
      </w:tr>
      <w:tr w:rsidR="00627326" w:rsidRPr="00CD1FD5" w:rsidTr="00DF018C">
        <w:tc>
          <w:tcPr>
            <w:tcW w:w="851" w:type="dxa"/>
            <w:shd w:val="pct10" w:color="auto" w:fill="auto"/>
          </w:tcPr>
          <w:p w:rsidR="00627326" w:rsidRPr="00CD1FD5" w:rsidRDefault="00627326" w:rsidP="009E328A">
            <w:r w:rsidRPr="00CD1FD5">
              <w:t>11.</w:t>
            </w:r>
            <w:r w:rsidR="00DE3BEF" w:rsidRPr="00CD1FD5">
              <w:t>4</w:t>
            </w:r>
            <w:r w:rsidR="009E328A" w:rsidRPr="00CD1FD5">
              <w:t>0</w:t>
            </w:r>
          </w:p>
        </w:tc>
        <w:tc>
          <w:tcPr>
            <w:tcW w:w="5387" w:type="dxa"/>
          </w:tcPr>
          <w:p w:rsidR="00627326" w:rsidRPr="00CD1FD5" w:rsidRDefault="00DE3BEF">
            <w:r w:rsidRPr="00CD1FD5">
              <w:t>Diagnoza</w:t>
            </w:r>
            <w:r w:rsidR="009E328A" w:rsidRPr="00CD1FD5">
              <w:t>:</w:t>
            </w:r>
            <w:r w:rsidRPr="00CD1FD5">
              <w:t xml:space="preserve"> HIV – i co dalej?</w:t>
            </w:r>
          </w:p>
        </w:tc>
        <w:tc>
          <w:tcPr>
            <w:tcW w:w="4678" w:type="dxa"/>
          </w:tcPr>
          <w:p w:rsidR="00DE3BEF" w:rsidRPr="00CD1FD5" w:rsidRDefault="00DE3BEF">
            <w:r w:rsidRPr="00CD1FD5">
              <w:rPr>
                <w:b/>
              </w:rPr>
              <w:t>lek. med. Jacek Smykał</w:t>
            </w:r>
            <w:r w:rsidR="00627326" w:rsidRPr="00CD1FD5">
              <w:rPr>
                <w:b/>
              </w:rPr>
              <w:t xml:space="preserve">, </w:t>
            </w:r>
            <w:r w:rsidRPr="00CD1FD5">
              <w:t>Szpital Uniwersytecki im. Karola Marcink</w:t>
            </w:r>
            <w:r w:rsidR="009E328A" w:rsidRPr="00CD1FD5">
              <w:t xml:space="preserve">owskiego </w:t>
            </w:r>
            <w:r w:rsidRPr="00CD1FD5">
              <w:t>w</w:t>
            </w:r>
            <w:r w:rsidR="00980B65" w:rsidRPr="00CD1FD5">
              <w:t> </w:t>
            </w:r>
            <w:r w:rsidRPr="00CD1FD5">
              <w:t>Zielonej Górze sp. z o. o. Kierownik Klinicznego Oddziału Chorób Zakaźnych</w:t>
            </w:r>
            <w:r w:rsidR="001A5FA8" w:rsidRPr="00CD1FD5">
              <w:t xml:space="preserve"> z</w:t>
            </w:r>
            <w:r w:rsidR="009E328A" w:rsidRPr="00CD1FD5">
              <w:t> </w:t>
            </w:r>
            <w:r w:rsidR="001A5FA8" w:rsidRPr="00CD1FD5">
              <w:t>Poddziałem Nabytych Niedoborów Immunologicznych HIV i AIDS</w:t>
            </w:r>
          </w:p>
          <w:p w:rsidR="00627326" w:rsidRPr="00CD1FD5" w:rsidRDefault="00627326" w:rsidP="00DE3BEF"/>
        </w:tc>
      </w:tr>
      <w:tr w:rsidR="00627326" w:rsidRPr="00CD1FD5" w:rsidTr="00DF018C">
        <w:tc>
          <w:tcPr>
            <w:tcW w:w="851" w:type="dxa"/>
            <w:shd w:val="pct10" w:color="auto" w:fill="auto"/>
          </w:tcPr>
          <w:p w:rsidR="00627326" w:rsidRPr="00CD1FD5" w:rsidRDefault="00627326" w:rsidP="009E328A">
            <w:r w:rsidRPr="00CD1FD5">
              <w:t>12.</w:t>
            </w:r>
            <w:r w:rsidR="009E328A" w:rsidRPr="00CD1FD5">
              <w:t>0</w:t>
            </w:r>
            <w:r w:rsidRPr="00CD1FD5">
              <w:t>0</w:t>
            </w:r>
          </w:p>
        </w:tc>
        <w:tc>
          <w:tcPr>
            <w:tcW w:w="5387" w:type="dxa"/>
          </w:tcPr>
          <w:p w:rsidR="00627326" w:rsidRPr="00CD1FD5" w:rsidRDefault="00CD1FD5">
            <w:r w:rsidRPr="00CD1FD5">
              <w:t>Rzeczywistość</w:t>
            </w:r>
            <w:r w:rsidRPr="00CD1FD5">
              <w:t xml:space="preserve"> dorosłych osób zakażonyc</w:t>
            </w:r>
            <w:r w:rsidRPr="00CD1FD5">
              <w:t>h HIV w placówce leczenia odwykowego</w:t>
            </w:r>
          </w:p>
        </w:tc>
        <w:tc>
          <w:tcPr>
            <w:tcW w:w="4678" w:type="dxa"/>
          </w:tcPr>
          <w:p w:rsidR="00627326" w:rsidRPr="00CD1FD5" w:rsidRDefault="001A5FA8" w:rsidP="00C55325">
            <w:r w:rsidRPr="00CD1FD5">
              <w:rPr>
                <w:rStyle w:val="st"/>
                <w:b/>
              </w:rPr>
              <w:t xml:space="preserve">mgr </w:t>
            </w:r>
            <w:r w:rsidR="00C55325" w:rsidRPr="00CD1FD5">
              <w:rPr>
                <w:rStyle w:val="st"/>
                <w:b/>
              </w:rPr>
              <w:t>Mariusz Matysik,</w:t>
            </w:r>
            <w:r w:rsidR="00C55325" w:rsidRPr="00CD1FD5">
              <w:t xml:space="preserve"> Ośrodek dla Osób Uzależnionych SP ZOZ „Nowy Dworek”, </w:t>
            </w:r>
            <w:r w:rsidR="009E328A" w:rsidRPr="00CD1FD5">
              <w:t>Przewodniczący Towarzystwa</w:t>
            </w:r>
            <w:r w:rsidR="00C55325" w:rsidRPr="00CD1FD5">
              <w:t xml:space="preserve"> Rozwoju Rodziny</w:t>
            </w:r>
            <w:r w:rsidR="009E328A" w:rsidRPr="00CD1FD5">
              <w:t xml:space="preserve"> Oddziału w Zielonej Górze</w:t>
            </w:r>
            <w:r w:rsidR="00C55325" w:rsidRPr="00CD1FD5">
              <w:t>, terapeuta, ekspert ds. profilaktyki HIV/AIDS</w:t>
            </w:r>
            <w:r w:rsidR="00C55325" w:rsidRPr="00CD1FD5">
              <w:rPr>
                <w:rStyle w:val="st"/>
                <w:b/>
              </w:rPr>
              <w:t xml:space="preserve"> </w:t>
            </w:r>
          </w:p>
        </w:tc>
      </w:tr>
      <w:tr w:rsidR="00627326" w:rsidRPr="00CD1FD5" w:rsidTr="00DF018C">
        <w:tc>
          <w:tcPr>
            <w:tcW w:w="851" w:type="dxa"/>
            <w:shd w:val="pct10" w:color="auto" w:fill="auto"/>
          </w:tcPr>
          <w:p w:rsidR="00627326" w:rsidRPr="00CD1FD5" w:rsidRDefault="00627326" w:rsidP="009E328A">
            <w:r w:rsidRPr="00CD1FD5">
              <w:t>12.</w:t>
            </w:r>
            <w:r w:rsidR="009E328A" w:rsidRPr="00CD1FD5">
              <w:t>30</w:t>
            </w:r>
          </w:p>
          <w:p w:rsidR="009E328A" w:rsidRPr="00CD1FD5" w:rsidRDefault="009E328A" w:rsidP="009E328A"/>
          <w:p w:rsidR="009E328A" w:rsidRPr="00CD1FD5" w:rsidRDefault="009E328A" w:rsidP="009E328A">
            <w:r w:rsidRPr="00CD1FD5">
              <w:t>12.50</w:t>
            </w:r>
          </w:p>
        </w:tc>
        <w:tc>
          <w:tcPr>
            <w:tcW w:w="5387" w:type="dxa"/>
          </w:tcPr>
          <w:p w:rsidR="009E328A" w:rsidRPr="00CD1FD5" w:rsidRDefault="009E328A" w:rsidP="00A1298E">
            <w:r w:rsidRPr="00CD1FD5">
              <w:t>Dyskusja</w:t>
            </w:r>
          </w:p>
          <w:p w:rsidR="009E328A" w:rsidRPr="00CD1FD5" w:rsidRDefault="009E328A" w:rsidP="00A1298E"/>
          <w:p w:rsidR="00627326" w:rsidRPr="00CD1FD5" w:rsidRDefault="009E328A" w:rsidP="009E328A">
            <w:r w:rsidRPr="00CD1FD5">
              <w:t>P</w:t>
            </w:r>
            <w:r w:rsidR="00C55325" w:rsidRPr="00CD1FD5">
              <w:t>oczęstunek</w:t>
            </w:r>
          </w:p>
          <w:p w:rsidR="009E328A" w:rsidRPr="00CD1FD5" w:rsidRDefault="009E328A" w:rsidP="009E328A"/>
        </w:tc>
        <w:tc>
          <w:tcPr>
            <w:tcW w:w="4678" w:type="dxa"/>
          </w:tcPr>
          <w:p w:rsidR="00627326" w:rsidRPr="00CD1FD5" w:rsidRDefault="00627326"/>
        </w:tc>
      </w:tr>
    </w:tbl>
    <w:p w:rsidR="009E328A" w:rsidRPr="00CD1FD5" w:rsidRDefault="009E328A" w:rsidP="00977039">
      <w:pPr>
        <w:rPr>
          <w:b/>
        </w:rPr>
      </w:pPr>
    </w:p>
    <w:p w:rsidR="001C09B8" w:rsidRPr="00CD1FD5" w:rsidRDefault="009E328A" w:rsidP="00977039">
      <w:pPr>
        <w:rPr>
          <w:b/>
        </w:rPr>
      </w:pPr>
      <w:r w:rsidRPr="00CD1FD5">
        <w:rPr>
          <w:b/>
        </w:rPr>
        <w:t>Uczestnicy:</w:t>
      </w:r>
    </w:p>
    <w:p w:rsidR="009E328A" w:rsidRPr="00CD1FD5" w:rsidRDefault="009E328A" w:rsidP="00977039">
      <w:r w:rsidRPr="00CD1FD5">
        <w:t>Pracownicy:</w:t>
      </w:r>
    </w:p>
    <w:p w:rsidR="009E328A" w:rsidRPr="00CD1FD5" w:rsidRDefault="001C09B8" w:rsidP="00977039">
      <w:r w:rsidRPr="00CD1FD5">
        <w:t>- Domów Pomocy Społecznej,</w:t>
      </w:r>
    </w:p>
    <w:p w:rsidR="001C09B8" w:rsidRPr="00CD1FD5" w:rsidRDefault="001C09B8" w:rsidP="00977039">
      <w:r w:rsidRPr="00CD1FD5">
        <w:t>- Środowiskowych Domów Samopomocy,</w:t>
      </w:r>
    </w:p>
    <w:p w:rsidR="001C09B8" w:rsidRPr="00CD1FD5" w:rsidRDefault="001C09B8" w:rsidP="00977039">
      <w:r w:rsidRPr="00CD1FD5">
        <w:t>- Klub Integracji Społecznej,</w:t>
      </w:r>
      <w:bookmarkStart w:id="0" w:name="_GoBack"/>
      <w:bookmarkEnd w:id="0"/>
    </w:p>
    <w:p w:rsidR="001C09B8" w:rsidRPr="00CD1FD5" w:rsidRDefault="001C09B8" w:rsidP="00977039">
      <w:r w:rsidRPr="00CD1FD5">
        <w:t>- Centrów Integracji Społecznej,</w:t>
      </w:r>
    </w:p>
    <w:p w:rsidR="001C09B8" w:rsidRPr="00CD1FD5" w:rsidRDefault="001C09B8" w:rsidP="00977039">
      <w:r w:rsidRPr="00CD1FD5">
        <w:t>- Warsztatów Terapii Zajęciowej;</w:t>
      </w:r>
    </w:p>
    <w:p w:rsidR="00CD1FD5" w:rsidRDefault="001C09B8" w:rsidP="001C09B8">
      <w:r w:rsidRPr="00CD1FD5">
        <w:t>- Powiatowych Ośrodków Wsparcia.</w:t>
      </w:r>
    </w:p>
    <w:p w:rsidR="009E328A" w:rsidRPr="00CD1FD5" w:rsidRDefault="001C09B8" w:rsidP="001C09B8">
      <w:pPr>
        <w:rPr>
          <w:b/>
        </w:rPr>
      </w:pPr>
      <w:r w:rsidRPr="00CD1FD5">
        <w:rPr>
          <w:b/>
        </w:rPr>
        <w:t>Stoisko Departamentu Ochrony Zdrowia:</w:t>
      </w:r>
    </w:p>
    <w:p w:rsidR="001C09B8" w:rsidRPr="00CD1FD5" w:rsidRDefault="001C09B8" w:rsidP="001C09B8">
      <w:r w:rsidRPr="00CD1FD5">
        <w:t>- materiały edukacyjne i informacyjne z Krajowego Centrum ds. AIDS.</w:t>
      </w:r>
    </w:p>
    <w:sectPr w:rsidR="001C09B8" w:rsidRPr="00CD1FD5" w:rsidSect="006273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48D" w:rsidRDefault="00C8148D" w:rsidP="00E7005F">
      <w:r>
        <w:separator/>
      </w:r>
    </w:p>
  </w:endnote>
  <w:endnote w:type="continuationSeparator" w:id="0">
    <w:p w:rsidR="00C8148D" w:rsidRDefault="00C8148D" w:rsidP="00E70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E2F" w:rsidRDefault="00F65E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E2F" w:rsidRDefault="00F65E2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E2F" w:rsidRDefault="00F65E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48D" w:rsidRDefault="00C8148D" w:rsidP="00E7005F">
      <w:r>
        <w:separator/>
      </w:r>
    </w:p>
  </w:footnote>
  <w:footnote w:type="continuationSeparator" w:id="0">
    <w:p w:rsidR="00C8148D" w:rsidRDefault="00C8148D" w:rsidP="00E70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E2F" w:rsidRDefault="00F65E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05F" w:rsidRDefault="00E7005F" w:rsidP="00E54DE0">
    <w:pPr>
      <w:pStyle w:val="Nagwek"/>
      <w:jc w:val="center"/>
    </w:pPr>
    <w:r>
      <w:rPr>
        <w:rFonts w:ascii="Times New Roman" w:hAnsi="Times New Roman"/>
        <w:b/>
        <w:noProof/>
        <w:sz w:val="32"/>
        <w:szCs w:val="32"/>
        <w:lang w:eastAsia="pl-PL"/>
      </w:rPr>
      <w:drawing>
        <wp:inline distT="0" distB="0" distL="0" distR="0">
          <wp:extent cx="2152650" cy="895049"/>
          <wp:effectExtent l="0" t="0" r="0" b="0"/>
          <wp:docPr id="1" name="Obraz 1" descr="Opis: C:\Documents and Settings\zdrowie\Pulpit\logo - zdrowe lubus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Documents and Settings\zdrowie\Pulpit\logo - zdrowe lubusk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895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5E2F">
      <w:rPr>
        <w:noProof/>
        <w:lang w:eastAsia="pl-P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E2F" w:rsidRDefault="00F65E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3E1E"/>
    <w:multiLevelType w:val="hybridMultilevel"/>
    <w:tmpl w:val="9988A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B005A"/>
    <w:multiLevelType w:val="hybridMultilevel"/>
    <w:tmpl w:val="70B41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A5E2A"/>
    <w:multiLevelType w:val="hybridMultilevel"/>
    <w:tmpl w:val="6C0A4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947C0"/>
    <w:multiLevelType w:val="hybridMultilevel"/>
    <w:tmpl w:val="D96C9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F430D"/>
    <w:multiLevelType w:val="hybridMultilevel"/>
    <w:tmpl w:val="1130E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B31B2"/>
    <w:multiLevelType w:val="hybridMultilevel"/>
    <w:tmpl w:val="77568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56005"/>
    <w:multiLevelType w:val="hybridMultilevel"/>
    <w:tmpl w:val="EADEFBA2"/>
    <w:lvl w:ilvl="0" w:tplc="5594AAB8">
      <w:start w:val="1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82722D"/>
    <w:multiLevelType w:val="hybridMultilevel"/>
    <w:tmpl w:val="E26273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72522B"/>
    <w:multiLevelType w:val="hybridMultilevel"/>
    <w:tmpl w:val="1794D35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21"/>
    <w:rsid w:val="00004BD6"/>
    <w:rsid w:val="00034083"/>
    <w:rsid w:val="00037B71"/>
    <w:rsid w:val="00040472"/>
    <w:rsid w:val="00042982"/>
    <w:rsid w:val="00054E3A"/>
    <w:rsid w:val="00077D0A"/>
    <w:rsid w:val="000A4F19"/>
    <w:rsid w:val="000A6BD6"/>
    <w:rsid w:val="000B5068"/>
    <w:rsid w:val="000C0784"/>
    <w:rsid w:val="000D50D3"/>
    <w:rsid w:val="000D6E62"/>
    <w:rsid w:val="000F0417"/>
    <w:rsid w:val="000F6024"/>
    <w:rsid w:val="00107278"/>
    <w:rsid w:val="00113150"/>
    <w:rsid w:val="00124DDF"/>
    <w:rsid w:val="001455DC"/>
    <w:rsid w:val="00147A73"/>
    <w:rsid w:val="00150BAB"/>
    <w:rsid w:val="0017532F"/>
    <w:rsid w:val="001976C0"/>
    <w:rsid w:val="001A5FA8"/>
    <w:rsid w:val="001B0B51"/>
    <w:rsid w:val="001C09B8"/>
    <w:rsid w:val="001C30A2"/>
    <w:rsid w:val="001C61AA"/>
    <w:rsid w:val="001F3688"/>
    <w:rsid w:val="0020365F"/>
    <w:rsid w:val="00243490"/>
    <w:rsid w:val="0027224C"/>
    <w:rsid w:val="00284066"/>
    <w:rsid w:val="002863DA"/>
    <w:rsid w:val="002B6B6E"/>
    <w:rsid w:val="002C0B66"/>
    <w:rsid w:val="002C7E22"/>
    <w:rsid w:val="002E7B55"/>
    <w:rsid w:val="0030273D"/>
    <w:rsid w:val="00307D99"/>
    <w:rsid w:val="0031305A"/>
    <w:rsid w:val="00326618"/>
    <w:rsid w:val="00326D42"/>
    <w:rsid w:val="0033115C"/>
    <w:rsid w:val="00382B4B"/>
    <w:rsid w:val="003B0A26"/>
    <w:rsid w:val="003F2B60"/>
    <w:rsid w:val="00425670"/>
    <w:rsid w:val="00431D87"/>
    <w:rsid w:val="00487775"/>
    <w:rsid w:val="00487DBE"/>
    <w:rsid w:val="004948AA"/>
    <w:rsid w:val="0049794C"/>
    <w:rsid w:val="004A32CD"/>
    <w:rsid w:val="004B7F6E"/>
    <w:rsid w:val="004D257B"/>
    <w:rsid w:val="004D2A1B"/>
    <w:rsid w:val="004E1278"/>
    <w:rsid w:val="00500EE5"/>
    <w:rsid w:val="00513DA8"/>
    <w:rsid w:val="00562B2C"/>
    <w:rsid w:val="00576611"/>
    <w:rsid w:val="00583BA9"/>
    <w:rsid w:val="005C4037"/>
    <w:rsid w:val="005C75D1"/>
    <w:rsid w:val="006053A4"/>
    <w:rsid w:val="006054BC"/>
    <w:rsid w:val="00605B68"/>
    <w:rsid w:val="006265EF"/>
    <w:rsid w:val="00627326"/>
    <w:rsid w:val="00632BC6"/>
    <w:rsid w:val="00662EA9"/>
    <w:rsid w:val="00663BD4"/>
    <w:rsid w:val="00674553"/>
    <w:rsid w:val="006A0385"/>
    <w:rsid w:val="006A1A5D"/>
    <w:rsid w:val="006C34B0"/>
    <w:rsid w:val="006D100A"/>
    <w:rsid w:val="006E079B"/>
    <w:rsid w:val="006E1AC9"/>
    <w:rsid w:val="00743A76"/>
    <w:rsid w:val="0075135C"/>
    <w:rsid w:val="007A5064"/>
    <w:rsid w:val="007A5320"/>
    <w:rsid w:val="007B18FF"/>
    <w:rsid w:val="007F3AE0"/>
    <w:rsid w:val="00800A87"/>
    <w:rsid w:val="00817560"/>
    <w:rsid w:val="008356F1"/>
    <w:rsid w:val="00840ECC"/>
    <w:rsid w:val="00843921"/>
    <w:rsid w:val="00846D68"/>
    <w:rsid w:val="008871EF"/>
    <w:rsid w:val="00894D25"/>
    <w:rsid w:val="008B32C4"/>
    <w:rsid w:val="008E281A"/>
    <w:rsid w:val="008F0A11"/>
    <w:rsid w:val="009222FA"/>
    <w:rsid w:val="0093515F"/>
    <w:rsid w:val="00935BB8"/>
    <w:rsid w:val="00960B3A"/>
    <w:rsid w:val="00963B68"/>
    <w:rsid w:val="00964457"/>
    <w:rsid w:val="00977039"/>
    <w:rsid w:val="009771FD"/>
    <w:rsid w:val="00980B65"/>
    <w:rsid w:val="009908AC"/>
    <w:rsid w:val="00996A74"/>
    <w:rsid w:val="009B2DC0"/>
    <w:rsid w:val="009C54FA"/>
    <w:rsid w:val="009E328A"/>
    <w:rsid w:val="00A11047"/>
    <w:rsid w:val="00A1298E"/>
    <w:rsid w:val="00A14A47"/>
    <w:rsid w:val="00A704C0"/>
    <w:rsid w:val="00AC01F4"/>
    <w:rsid w:val="00AC1E05"/>
    <w:rsid w:val="00AD3F21"/>
    <w:rsid w:val="00AD62D4"/>
    <w:rsid w:val="00B141BB"/>
    <w:rsid w:val="00B331FC"/>
    <w:rsid w:val="00B37A61"/>
    <w:rsid w:val="00BC6DE1"/>
    <w:rsid w:val="00BD23B0"/>
    <w:rsid w:val="00C04218"/>
    <w:rsid w:val="00C1573B"/>
    <w:rsid w:val="00C1593E"/>
    <w:rsid w:val="00C2174B"/>
    <w:rsid w:val="00C27CA5"/>
    <w:rsid w:val="00C45C52"/>
    <w:rsid w:val="00C55325"/>
    <w:rsid w:val="00C705D0"/>
    <w:rsid w:val="00C7768C"/>
    <w:rsid w:val="00C8148D"/>
    <w:rsid w:val="00C96552"/>
    <w:rsid w:val="00CD1FD5"/>
    <w:rsid w:val="00CF2801"/>
    <w:rsid w:val="00D037FC"/>
    <w:rsid w:val="00D12004"/>
    <w:rsid w:val="00D22732"/>
    <w:rsid w:val="00D24CE2"/>
    <w:rsid w:val="00D342AC"/>
    <w:rsid w:val="00D53C9C"/>
    <w:rsid w:val="00D7227D"/>
    <w:rsid w:val="00D81CFD"/>
    <w:rsid w:val="00D842DF"/>
    <w:rsid w:val="00DB66F4"/>
    <w:rsid w:val="00DC13DA"/>
    <w:rsid w:val="00DE3BEF"/>
    <w:rsid w:val="00DF018C"/>
    <w:rsid w:val="00DF08D5"/>
    <w:rsid w:val="00E11431"/>
    <w:rsid w:val="00E2355A"/>
    <w:rsid w:val="00E54A40"/>
    <w:rsid w:val="00E54DE0"/>
    <w:rsid w:val="00E57161"/>
    <w:rsid w:val="00E7005F"/>
    <w:rsid w:val="00E843A7"/>
    <w:rsid w:val="00EA0602"/>
    <w:rsid w:val="00F129B7"/>
    <w:rsid w:val="00F151CD"/>
    <w:rsid w:val="00F25A0E"/>
    <w:rsid w:val="00F33411"/>
    <w:rsid w:val="00F424EE"/>
    <w:rsid w:val="00F56F25"/>
    <w:rsid w:val="00F65E2F"/>
    <w:rsid w:val="00F8320E"/>
    <w:rsid w:val="00F94911"/>
    <w:rsid w:val="00FA05F5"/>
    <w:rsid w:val="00FC6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22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link w:val="Nagwek5Znak"/>
    <w:uiPriority w:val="9"/>
    <w:qFormat/>
    <w:rsid w:val="007A5320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2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2E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00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005F"/>
  </w:style>
  <w:style w:type="paragraph" w:styleId="Stopka">
    <w:name w:val="footer"/>
    <w:basedOn w:val="Normalny"/>
    <w:link w:val="StopkaZnak"/>
    <w:uiPriority w:val="99"/>
    <w:unhideWhenUsed/>
    <w:rsid w:val="00E700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005F"/>
  </w:style>
  <w:style w:type="paragraph" w:styleId="Tekstdymka">
    <w:name w:val="Balloon Text"/>
    <w:basedOn w:val="Normalny"/>
    <w:link w:val="TekstdymkaZnak"/>
    <w:uiPriority w:val="99"/>
    <w:semiHidden/>
    <w:unhideWhenUsed/>
    <w:rsid w:val="00E70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05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315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31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315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D62D4"/>
    <w:rPr>
      <w:color w:val="0000FF"/>
      <w:u w:val="single"/>
    </w:rPr>
  </w:style>
  <w:style w:type="character" w:customStyle="1" w:styleId="st">
    <w:name w:val="st"/>
    <w:basedOn w:val="Domylnaczcionkaakapitu"/>
    <w:rsid w:val="007A5320"/>
  </w:style>
  <w:style w:type="character" w:customStyle="1" w:styleId="Nagwek5Znak">
    <w:name w:val="Nagłówek 5 Znak"/>
    <w:basedOn w:val="Domylnaczcionkaakapitu"/>
    <w:link w:val="Nagwek5"/>
    <w:uiPriority w:val="9"/>
    <w:rsid w:val="007A53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722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bject">
    <w:name w:val="object"/>
    <w:basedOn w:val="Domylnaczcionkaakapitu"/>
    <w:rsid w:val="001B0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22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link w:val="Nagwek5Znak"/>
    <w:uiPriority w:val="9"/>
    <w:qFormat/>
    <w:rsid w:val="007A5320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2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2E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00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005F"/>
  </w:style>
  <w:style w:type="paragraph" w:styleId="Stopka">
    <w:name w:val="footer"/>
    <w:basedOn w:val="Normalny"/>
    <w:link w:val="StopkaZnak"/>
    <w:uiPriority w:val="99"/>
    <w:unhideWhenUsed/>
    <w:rsid w:val="00E700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005F"/>
  </w:style>
  <w:style w:type="paragraph" w:styleId="Tekstdymka">
    <w:name w:val="Balloon Text"/>
    <w:basedOn w:val="Normalny"/>
    <w:link w:val="TekstdymkaZnak"/>
    <w:uiPriority w:val="99"/>
    <w:semiHidden/>
    <w:unhideWhenUsed/>
    <w:rsid w:val="00E70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05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315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31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315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D62D4"/>
    <w:rPr>
      <w:color w:val="0000FF"/>
      <w:u w:val="single"/>
    </w:rPr>
  </w:style>
  <w:style w:type="character" w:customStyle="1" w:styleId="st">
    <w:name w:val="st"/>
    <w:basedOn w:val="Domylnaczcionkaakapitu"/>
    <w:rsid w:val="007A5320"/>
  </w:style>
  <w:style w:type="character" w:customStyle="1" w:styleId="Nagwek5Znak">
    <w:name w:val="Nagłówek 5 Znak"/>
    <w:basedOn w:val="Domylnaczcionkaakapitu"/>
    <w:link w:val="Nagwek5"/>
    <w:uiPriority w:val="9"/>
    <w:rsid w:val="007A53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722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bject">
    <w:name w:val="object"/>
    <w:basedOn w:val="Domylnaczcionkaakapitu"/>
    <w:rsid w:val="001B0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2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0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Dulat Miroslawa</dc:creator>
  <cp:lastModifiedBy>Jaske Ewa</cp:lastModifiedBy>
  <cp:revision>2</cp:revision>
  <cp:lastPrinted>2018-11-29T08:19:00Z</cp:lastPrinted>
  <dcterms:created xsi:type="dcterms:W3CDTF">2018-11-29T08:26:00Z</dcterms:created>
  <dcterms:modified xsi:type="dcterms:W3CDTF">2018-11-29T08:26:00Z</dcterms:modified>
</cp:coreProperties>
</file>